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様式第１号付表２（第５条関係）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snapToGrid w:val="0"/>
        <w:jc w:val="center"/>
        <w:rPr>
          <w:rFonts w:hint="default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収</w:t>
      </w:r>
      <w:r>
        <w:rPr>
          <w:rFonts w:hint="default"/>
          <w:color w:val="000000" w:themeColor="text1"/>
          <w:sz w:val="28"/>
        </w:rPr>
        <w:t xml:space="preserve"> </w:t>
      </w:r>
      <w:r>
        <w:rPr>
          <w:rFonts w:hint="eastAsia"/>
          <w:color w:val="000000" w:themeColor="text1"/>
          <w:sz w:val="28"/>
        </w:rPr>
        <w:t>支</w:t>
      </w:r>
      <w:r>
        <w:rPr>
          <w:rFonts w:hint="default"/>
          <w:color w:val="000000" w:themeColor="text1"/>
          <w:sz w:val="28"/>
        </w:rPr>
        <w:t xml:space="preserve"> </w:t>
      </w:r>
      <w:r>
        <w:rPr>
          <w:rFonts w:hint="eastAsia"/>
          <w:color w:val="000000" w:themeColor="text1"/>
          <w:sz w:val="28"/>
        </w:rPr>
        <w:t>予</w:t>
      </w:r>
      <w:r>
        <w:rPr>
          <w:rFonts w:hint="eastAsia"/>
          <w:color w:val="000000" w:themeColor="text1"/>
          <w:sz w:val="28"/>
        </w:rPr>
        <w:t xml:space="preserve"> </w:t>
      </w:r>
      <w:r>
        <w:rPr>
          <w:rFonts w:hint="eastAsia"/>
          <w:color w:val="000000" w:themeColor="text1"/>
          <w:sz w:val="28"/>
        </w:rPr>
        <w:t>算</w:t>
      </w:r>
      <w:r>
        <w:rPr>
          <w:rFonts w:hint="default"/>
          <w:color w:val="000000" w:themeColor="text1"/>
          <w:sz w:val="28"/>
        </w:rPr>
        <w:t xml:space="preserve"> </w:t>
      </w:r>
      <w:r>
        <w:rPr>
          <w:rFonts w:hint="eastAsia"/>
          <w:color w:val="000000" w:themeColor="text1"/>
          <w:sz w:val="28"/>
        </w:rPr>
        <w:t>書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収入　　　　　　　　　　　　　　　　　　　　　　　　　　　　　　　（単位：円）</w:t>
      </w:r>
    </w:p>
    <w:tbl>
      <w:tblPr>
        <w:tblStyle w:val="16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2410"/>
        <w:gridCol w:w="3685"/>
      </w:tblGrid>
      <w:tr>
        <w:trPr/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区　分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金　額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摘　要</w:t>
            </w: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１　</w:t>
            </w:r>
            <w:r>
              <w:rPr>
                <w:rFonts w:hint="eastAsia"/>
                <w:color w:val="000000" w:themeColor="text1"/>
                <w:spacing w:val="262"/>
                <w:kern w:val="0"/>
                <w:fitText w:val="1680" w:id="1"/>
              </w:rPr>
              <w:t>補助</w:t>
            </w:r>
            <w:r>
              <w:rPr>
                <w:rFonts w:hint="eastAsia"/>
                <w:color w:val="000000" w:themeColor="text1"/>
                <w:spacing w:val="1"/>
                <w:kern w:val="0"/>
                <w:fitText w:val="1680" w:id="1"/>
              </w:rPr>
              <w:t>金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２　</w:t>
            </w:r>
            <w:r>
              <w:rPr>
                <w:rFonts w:hint="eastAsia"/>
                <w:color w:val="000000" w:themeColor="text1"/>
                <w:spacing w:val="42"/>
                <w:kern w:val="0"/>
                <w:fitText w:val="1680" w:id="2"/>
              </w:rPr>
              <w:t>申請者負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pacing w:val="42"/>
                <w:kern w:val="0"/>
                <w:fitText w:val="1680" w:id="2"/>
              </w:rPr>
              <w:t>担</w:t>
            </w:r>
            <w:r>
              <w:rPr>
                <w:rFonts w:hint="eastAsia"/>
                <w:color w:val="000000" w:themeColor="text1"/>
                <w:kern w:val="0"/>
                <w:fitText w:val="1680" w:id="2"/>
              </w:rPr>
              <w:t>金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３　</w:t>
            </w:r>
            <w:r>
              <w:rPr>
                <w:rFonts w:hint="eastAsia"/>
                <w:color w:val="000000" w:themeColor="text1"/>
                <w:spacing w:val="140"/>
                <w:kern w:val="0"/>
                <w:fitText w:val="1680" w:id="3"/>
              </w:rPr>
              <w:t>事業収</w:t>
            </w:r>
            <w:r>
              <w:rPr>
                <w:rFonts w:hint="eastAsia"/>
                <w:color w:val="000000" w:themeColor="text1"/>
                <w:kern w:val="0"/>
                <w:fitText w:val="1680" w:id="3"/>
              </w:rPr>
              <w:t>入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４　</w:t>
            </w:r>
            <w:r>
              <w:rPr>
                <w:rFonts w:hint="eastAsia"/>
                <w:color w:val="000000" w:themeColor="text1"/>
                <w:spacing w:val="78"/>
                <w:kern w:val="0"/>
                <w:fitText w:val="1680" w:id="4"/>
              </w:rPr>
              <w:t>その他収</w:t>
            </w:r>
            <w:r>
              <w:rPr>
                <w:rFonts w:hint="eastAsia"/>
                <w:color w:val="000000" w:themeColor="text1"/>
                <w:spacing w:val="3"/>
                <w:kern w:val="0"/>
                <w:fitText w:val="1680" w:id="4"/>
              </w:rPr>
              <w:t>入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54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　　　　計</w:t>
            </w:r>
          </w:p>
        </w:tc>
        <w:tc>
          <w:tcPr>
            <w:tcW w:w="2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36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支出　　　　　　　　　　　　　　　　　　　　　　　　　　　　　　　（単位：円）</w:t>
      </w:r>
    </w:p>
    <w:tbl>
      <w:tblPr>
        <w:tblStyle w:val="16"/>
        <w:tblW w:w="8647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84"/>
        <w:gridCol w:w="2551"/>
        <w:gridCol w:w="1843"/>
        <w:gridCol w:w="1701"/>
        <w:gridCol w:w="2268"/>
      </w:tblGrid>
      <w:tr>
        <w:trPr/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区　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金　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左のうち補助対象経費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摘　要</w:t>
            </w:r>
          </w:p>
        </w:tc>
      </w:tr>
      <w:tr>
        <w:trPr/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報酬・報償費</w:t>
            </w:r>
          </w:p>
        </w:tc>
        <w:tc>
          <w:tcPr>
            <w:tcW w:w="1843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4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賃金（専門的スタッフ）</w:t>
            </w:r>
          </w:p>
        </w:tc>
        <w:tc>
          <w:tcPr>
            <w:tcW w:w="1843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4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謝金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旅費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4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費用弁償</w:t>
            </w:r>
          </w:p>
        </w:tc>
        <w:tc>
          <w:tcPr>
            <w:tcW w:w="1843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4" w:type="dxa"/>
            <w:tcBorders>
              <w:top w:val="single" w:color="FFFFFF" w:themeColor="background1" w:sz="4" w:space="0"/>
              <w:left w:val="single" w:color="000000" w:themeColor="text1" w:sz="4" w:space="0"/>
              <w:bottom w:val="single" w:color="FFFFFF" w:themeColor="background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普通旅費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需用費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4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4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印刷製本費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4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燃料費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　役務費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4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通信運搬費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4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広告料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4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保険料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　委託料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　使用料及び賃貸料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283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　　　　計</w:t>
            </w:r>
          </w:p>
        </w:tc>
        <w:tc>
          <w:tcPr>
            <w:tcW w:w="184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75C37CA"/>
    <w:lvl w:ilvl="0" w:tplc="DBB2C35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57</Words>
  <Characters>331</Characters>
  <Application>JUST Note</Application>
  <Lines>2</Lines>
  <Paragraphs>1</Paragraphs>
  <CharactersWithSpaces>387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遠藤 綾 [Aya Endo]</dc:creator>
  <cp:lastModifiedBy>Administrator</cp:lastModifiedBy>
  <dcterms:created xsi:type="dcterms:W3CDTF">2024-03-27T01:27:00Z</dcterms:created>
  <dcterms:modified xsi:type="dcterms:W3CDTF">2024-08-28T02:42:42Z</dcterms:modified>
  <cp:revision>1</cp:revision>
</cp:coreProperties>
</file>